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4年自贡市事业单位引进知名高校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高层次和急需紧缺人才报名表</w:t>
      </w:r>
    </w:p>
    <w:tbl>
      <w:tblPr>
        <w:tblStyle w:val="4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228"/>
        <w:gridCol w:w="964"/>
        <w:gridCol w:w="770"/>
        <w:gridCol w:w="1389"/>
        <w:gridCol w:w="1213"/>
        <w:gridCol w:w="1137"/>
        <w:gridCol w:w="4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姓</w:t>
            </w:r>
            <w:r>
              <w:rPr>
                <w:rFonts w:eastAsia="仿宋_GB2312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名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21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学位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毕业院校及专业</w:t>
            </w:r>
          </w:p>
        </w:tc>
        <w:tc>
          <w:tcPr>
            <w:tcW w:w="67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是否属在职人员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工作年限</w:t>
            </w:r>
          </w:p>
        </w:tc>
        <w:tc>
          <w:tcPr>
            <w:tcW w:w="40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执业资格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任职年限</w:t>
            </w:r>
          </w:p>
        </w:tc>
        <w:tc>
          <w:tcPr>
            <w:tcW w:w="17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43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邮编</w:t>
            </w:r>
          </w:p>
        </w:tc>
        <w:tc>
          <w:tcPr>
            <w:tcW w:w="17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0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现居住地址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省（自治区、直辖市）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市（自治州、直辖市管辖的区）</w:t>
            </w:r>
          </w:p>
        </w:tc>
        <w:tc>
          <w:tcPr>
            <w:tcW w:w="17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0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区（县、县级市、自治州、直辖市管辖的“镇、街道”）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5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乡（镇、自治乡、街道）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本人学习及工作简历</w:t>
            </w:r>
          </w:p>
        </w:tc>
        <w:tc>
          <w:tcPr>
            <w:tcW w:w="84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40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  <w:r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-171" w:hanging="359" w:hangingChars="149"/>
        <w:textAlignment w:val="auto"/>
        <w:rPr>
          <w:rFonts w:hint="eastAsia" w:ascii="楷体_GB2312" w:eastAsia="楷体_GB2312" w:cs="楷体_GB2312"/>
          <w:color w:val="auto"/>
          <w:sz w:val="24"/>
          <w:szCs w:val="24"/>
          <w:lang w:val="zh-CN"/>
        </w:rPr>
      </w:pPr>
      <w:r>
        <w:rPr>
          <w:rFonts w:hint="eastAsia" w:ascii="宋体" w:hAnsi="宋体"/>
          <w:b/>
          <w:bCs/>
          <w:color w:val="auto"/>
          <w:sz w:val="24"/>
        </w:rPr>
        <w:t>说明：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</w:rPr>
        <w:t>1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此表由报考者本人填写，并经招考单位（主管部门）初审，完善报名手续；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  <w:lang w:val="en-US" w:eastAsia="zh-CN"/>
        </w:rPr>
        <w:t>2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请报考者如实详尽真实准确地填报个人资料，如所填信息与事实不符，或提供虚假材料的，将取消报考资格，后果由报考者自负；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  <w:lang w:val="en-US" w:eastAsia="zh-CN"/>
        </w:rPr>
        <w:t>3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请报考者仔细阅读公告和报考岗位资格条件，完全符合报考资格条件的填写此表，对因专业或资格条件等要件无法准确选择岗位的，请与各招考单位或主管部门联系后填写</w:t>
      </w:r>
      <w:r>
        <w:rPr>
          <w:rFonts w:hint="eastAsia" w:ascii="楷体_GB2312" w:hAnsi="宋体" w:eastAsia="楷体_GB2312"/>
          <w:color w:val="auto"/>
          <w:w w:val="90"/>
          <w:sz w:val="24"/>
          <w:lang w:eastAsia="zh-CN"/>
        </w:rPr>
        <w:t>。</w:t>
      </w:r>
      <w:r>
        <w:rPr>
          <w:rFonts w:hint="eastAsia" w:ascii="楷体_GB2312" w:eastAsia="楷体_GB2312" w:cs="楷体_GB2312"/>
          <w:color w:val="auto"/>
          <w:sz w:val="24"/>
          <w:szCs w:val="24"/>
          <w:lang w:val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176" w:leftChars="84" w:right="-1046" w:rightChars="-498" w:firstLine="236" w:firstLineChars="98"/>
        <w:jc w:val="center"/>
        <w:textAlignment w:val="auto"/>
      </w:pPr>
      <w:r>
        <w:rPr>
          <w:rFonts w:hint="eastAsia" w:ascii="楷体_GB2312" w:eastAsia="楷体_GB2312" w:cs="楷体_GB2312"/>
          <w:b/>
          <w:color w:val="auto"/>
          <w:sz w:val="24"/>
          <w:szCs w:val="24"/>
          <w:lang w:val="zh-CN"/>
        </w:rPr>
        <w:t>考生签名（手写）：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M2Q3YmJhNDI0NDMyYzg1ZDNjYThmMTc1NDkxMDcifQ=="/>
    <w:docVar w:name="KSO_WPS_MARK_KEY" w:val="c96faa89-0181-4c8d-91cc-66bc169f3f23"/>
  </w:docVars>
  <w:rsids>
    <w:rsidRoot w:val="00000000"/>
    <w:rsid w:val="043C377E"/>
    <w:rsid w:val="0EFB70B2"/>
    <w:rsid w:val="1A4268EB"/>
    <w:rsid w:val="1DC8425E"/>
    <w:rsid w:val="33044755"/>
    <w:rsid w:val="5BE01036"/>
    <w:rsid w:val="61C3168D"/>
    <w:rsid w:val="74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391</Characters>
  <Lines>0</Lines>
  <Paragraphs>0</Paragraphs>
  <TotalTime>3</TotalTime>
  <ScaleCrop>false</ScaleCrop>
  <LinksUpToDate>false</LinksUpToDate>
  <CharactersWithSpaces>472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2024-03-01T09:01:00Z</dcterms:created>
  <dc:creator>Administrator</dc:creator>
  <cp:lastModifiedBy>雪狼湖</cp:lastModifiedBy>
  <dcterms:modified xsi:type="dcterms:W3CDTF">2024-03-01T11:26:05Z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52ACDCF2FD7F4DD997E42AB7958C911E_12</vt:lpwstr>
  </property>
</Properties>
</file>